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A2" w:rsidRPr="00F31FA2" w:rsidRDefault="00F31FA2" w:rsidP="00F31F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57575"/>
          <w:lang w:eastAsia="sk-SK"/>
        </w:rPr>
      </w:pPr>
      <w:r w:rsidRPr="00F31FA2">
        <w:rPr>
          <w:rFonts w:ascii="Arial" w:eastAsia="Times New Roman" w:hAnsi="Arial" w:cs="Arial"/>
          <w:color w:val="757575"/>
          <w:sz w:val="20"/>
          <w:szCs w:val="20"/>
          <w:lang w:eastAsia="sk-SK"/>
        </w:rPr>
        <w:t>Na základe rozhodnutia Banskobystrického samosprávneho kraja  </w:t>
      </w:r>
    </w:p>
    <w:p w:rsidR="00F31FA2" w:rsidRPr="00F31FA2" w:rsidRDefault="00F31FA2" w:rsidP="00F31F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57575"/>
          <w:lang w:eastAsia="sk-SK"/>
        </w:rPr>
      </w:pPr>
      <w:r w:rsidRPr="00F31FA2">
        <w:rPr>
          <w:rFonts w:ascii="Arial" w:eastAsia="Times New Roman" w:hAnsi="Arial" w:cs="Arial"/>
          <w:color w:val="757575"/>
          <w:sz w:val="20"/>
          <w:szCs w:val="20"/>
          <w:lang w:eastAsia="sk-SK"/>
        </w:rPr>
        <w:t>budú prímestské autobusové linky premávať od 10.11.2020 ako v dňoch školského vyučovania s výnimkou spojov uvedených nižšie:</w:t>
      </w:r>
    </w:p>
    <w:tbl>
      <w:tblPr>
        <w:tblW w:w="14440" w:type="dxa"/>
        <w:tblInd w:w="-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180"/>
        <w:gridCol w:w="4120"/>
        <w:gridCol w:w="4220"/>
      </w:tblGrid>
      <w:tr w:rsidR="00F31FA2" w:rsidRPr="00F31FA2" w:rsidTr="00F31FA2">
        <w:trPr>
          <w:trHeight w:val="312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linka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spoj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úprava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606407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Bušince - Modrý Kameň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Rapovce - Lipovany/Pleš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43, 50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Halič - Senné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111, 112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Halič - Veľký Krtíš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9, 22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Halič - Gregorova Vieska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26,19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Fiľakovo - Radzovce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111, 103, 115, 119, 137, 104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 xml:space="preserve">zapracovaná zastávka Lučenec, </w:t>
            </w:r>
            <w:proofErr w:type="spellStart"/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Fabianka</w:t>
            </w:r>
            <w:proofErr w:type="spellEnd"/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Poltár - Látky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1, 14, 16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Poltár - Látky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Zvolen - Banská Bystrica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14, 15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Zvolen - Banská Bystrica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26</w:t>
            </w:r>
          </w:p>
        </w:tc>
        <w:tc>
          <w:tcPr>
            <w:tcW w:w="42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zrýchlenie spoja  od zastávky Vidiná, Jednota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606445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Lučenec - Fiľakovo - Nitra nad Ipľom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3, 4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608403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Revúca - Kameňany - Gemerská Ves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25,32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608410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Revúca - Jelšava - Tornaľa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8, 13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608482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Tornaľa - Kameňany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608485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Tornaľa - Valice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113, 12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608486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Tornaľa - Vlkyňa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27,22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11.2020 - 12.12.2021</w:t>
            </w:r>
          </w:p>
        </w:tc>
      </w:tr>
      <w:tr w:rsidR="00F31FA2" w:rsidRPr="00F31FA2" w:rsidTr="00F31FA2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609406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Rimavská Sobota - Teplý Vrch - Ratkovské Bystré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109, 128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609406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Rimavská Sobota - Teplý Vrch - Ratkovské Bystré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Zmena - premáva v pracovných dňoch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609416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Rimavská Sobota - Konrádovce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4, 27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609440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Rimavská Sobota - Tisovec - Brezno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55, 54, 59, 159, 32, 132, 111, 16, 33, 12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nepremáva 10. 11.2020 - 12.12.2020</w:t>
            </w:r>
          </w:p>
        </w:tc>
      </w:tr>
      <w:tr w:rsidR="00F31FA2" w:rsidRPr="00F31FA2" w:rsidTr="00F31FA2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609440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sz w:val="24"/>
                <w:szCs w:val="24"/>
                <w:lang w:eastAsia="sk-SK"/>
              </w:rPr>
              <w:t>Rimavská Sobota - Tisovec - Brezno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b/>
                <w:bCs/>
                <w:color w:val="757575"/>
                <w:lang w:eastAsia="sk-SK"/>
              </w:rPr>
              <w:t>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FA2" w:rsidRPr="00F31FA2" w:rsidRDefault="00F31FA2" w:rsidP="00F31FA2">
            <w:pPr>
              <w:spacing w:after="0" w:line="240" w:lineRule="auto"/>
              <w:rPr>
                <w:rFonts w:ascii="Calibri" w:eastAsia="Times New Roman" w:hAnsi="Calibri" w:cs="Calibri"/>
                <w:color w:val="757575"/>
                <w:lang w:eastAsia="sk-SK"/>
              </w:rPr>
            </w:pPr>
            <w:r w:rsidRPr="00F31FA2">
              <w:rPr>
                <w:rFonts w:ascii="Calibri" w:eastAsia="Times New Roman" w:hAnsi="Calibri" w:cs="Calibri"/>
                <w:color w:val="757575"/>
                <w:lang w:eastAsia="sk-SK"/>
              </w:rPr>
              <w:t>zmena - premáva v pracovných dňoch</w:t>
            </w:r>
          </w:p>
        </w:tc>
      </w:tr>
    </w:tbl>
    <w:p w:rsidR="00F31FA2" w:rsidRPr="00F31FA2" w:rsidRDefault="00F31FA2" w:rsidP="00F31F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57575"/>
          <w:lang w:eastAsia="sk-SK"/>
        </w:rPr>
      </w:pPr>
      <w:r w:rsidRPr="00F31FA2">
        <w:rPr>
          <w:rFonts w:ascii="Calibri" w:eastAsia="Times New Roman" w:hAnsi="Calibri" w:cs="Calibri"/>
          <w:color w:val="757575"/>
          <w:lang w:eastAsia="sk-SK"/>
        </w:rPr>
        <w:t> </w:t>
      </w:r>
    </w:p>
    <w:p w:rsidR="00F31FA2" w:rsidRPr="00F31FA2" w:rsidRDefault="00F31FA2" w:rsidP="00F31FA2">
      <w:pPr>
        <w:shd w:val="clear" w:color="auto" w:fill="FFFFFF"/>
        <w:spacing w:after="0" w:line="440" w:lineRule="atLeast"/>
        <w:rPr>
          <w:rFonts w:ascii="Calibri" w:eastAsia="Times New Roman" w:hAnsi="Calibri" w:cs="Calibri"/>
          <w:color w:val="757575"/>
          <w:lang w:eastAsia="sk-SK"/>
        </w:rPr>
      </w:pPr>
      <w:r w:rsidRPr="00F31FA2">
        <w:rPr>
          <w:rFonts w:ascii="Arial" w:eastAsia="Times New Roman" w:hAnsi="Arial" w:cs="Arial"/>
          <w:b/>
          <w:bCs/>
          <w:color w:val="757575"/>
          <w:sz w:val="20"/>
          <w:szCs w:val="20"/>
          <w:lang w:eastAsia="sk-SK"/>
        </w:rPr>
        <w:t>Aktuálne informácie o možnosti dopravného spojenia získate na </w:t>
      </w:r>
      <w:hyperlink r:id="rId4" w:tgtFrame="_blank" w:history="1">
        <w:r w:rsidRPr="00F31FA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sk-SK"/>
          </w:rPr>
          <w:t>www.sadlc.sk</w:t>
        </w:r>
      </w:hyperlink>
      <w:r w:rsidRPr="00F31FA2">
        <w:rPr>
          <w:rFonts w:ascii="Arial" w:eastAsia="Times New Roman" w:hAnsi="Arial" w:cs="Arial"/>
          <w:b/>
          <w:bCs/>
          <w:color w:val="757575"/>
          <w:sz w:val="20"/>
          <w:szCs w:val="20"/>
          <w:u w:val="single"/>
          <w:lang w:eastAsia="sk-SK"/>
        </w:rPr>
        <w:t>,</w:t>
      </w:r>
      <w:r w:rsidRPr="00F31FA2">
        <w:rPr>
          <w:rFonts w:ascii="Arial" w:eastAsia="Times New Roman" w:hAnsi="Arial" w:cs="Arial"/>
          <w:b/>
          <w:bCs/>
          <w:color w:val="757575"/>
          <w:sz w:val="20"/>
          <w:szCs w:val="20"/>
          <w:lang w:eastAsia="sk-SK"/>
        </w:rPr>
        <w:t> </w:t>
      </w:r>
      <w:hyperlink r:id="rId5" w:tgtFrame="_blank" w:history="1">
        <w:r w:rsidRPr="00F31FA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sk-SK"/>
          </w:rPr>
          <w:t>www.ubian.sk</w:t>
        </w:r>
      </w:hyperlink>
      <w:r w:rsidRPr="00F31FA2">
        <w:rPr>
          <w:rFonts w:ascii="Arial" w:eastAsia="Times New Roman" w:hAnsi="Arial" w:cs="Arial"/>
          <w:color w:val="757575"/>
          <w:sz w:val="20"/>
          <w:szCs w:val="20"/>
          <w:lang w:eastAsia="sk-SK"/>
        </w:rPr>
        <w:t> </w:t>
      </w:r>
      <w:r w:rsidRPr="00F31FA2">
        <w:rPr>
          <w:rFonts w:ascii="Arial" w:eastAsia="Times New Roman" w:hAnsi="Arial" w:cs="Arial"/>
          <w:b/>
          <w:bCs/>
          <w:color w:val="757575"/>
          <w:sz w:val="20"/>
          <w:szCs w:val="20"/>
          <w:lang w:eastAsia="sk-SK"/>
        </w:rPr>
        <w:t>a</w:t>
      </w:r>
      <w:r w:rsidRPr="00F31FA2">
        <w:rPr>
          <w:rFonts w:ascii="Calibri" w:eastAsia="Times New Roman" w:hAnsi="Calibri" w:cs="Calibri"/>
          <w:color w:val="757575"/>
          <w:lang w:eastAsia="sk-SK"/>
        </w:rPr>
        <w:t> </w:t>
      </w:r>
      <w:hyperlink r:id="rId6" w:tgtFrame="_blank" w:history="1">
        <w:r w:rsidRPr="00F31FA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sk-SK"/>
          </w:rPr>
          <w:t>www.cp.sk</w:t>
        </w:r>
      </w:hyperlink>
      <w:r w:rsidRPr="00F31FA2">
        <w:rPr>
          <w:rFonts w:ascii="Arial" w:eastAsia="Times New Roman" w:hAnsi="Arial" w:cs="Arial"/>
          <w:b/>
          <w:bCs/>
          <w:color w:val="757575"/>
          <w:sz w:val="20"/>
          <w:szCs w:val="20"/>
          <w:lang w:eastAsia="sk-SK"/>
        </w:rPr>
        <w:t> len od 10.11.2020.</w:t>
      </w:r>
    </w:p>
    <w:p w:rsidR="00F31FA2" w:rsidRPr="00F31FA2" w:rsidRDefault="00F31FA2" w:rsidP="00F31F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57575"/>
          <w:lang w:eastAsia="sk-SK"/>
        </w:rPr>
      </w:pPr>
      <w:r w:rsidRPr="00F31FA2">
        <w:rPr>
          <w:rFonts w:ascii="Calibri" w:eastAsia="Times New Roman" w:hAnsi="Calibri" w:cs="Calibri"/>
          <w:color w:val="757575"/>
          <w:lang w:eastAsia="sk-SK"/>
        </w:rPr>
        <w:t> </w:t>
      </w:r>
    </w:p>
    <w:p w:rsidR="00F31FA2" w:rsidRPr="00F31FA2" w:rsidRDefault="00F31FA2" w:rsidP="00F31F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57575"/>
          <w:lang w:eastAsia="sk-SK"/>
        </w:rPr>
      </w:pPr>
      <w:r w:rsidRPr="00F31FA2">
        <w:rPr>
          <w:rFonts w:ascii="Calibri" w:eastAsia="Times New Roman" w:hAnsi="Calibri" w:cs="Calibri"/>
          <w:color w:val="757575"/>
          <w:lang w:eastAsia="sk-SK"/>
        </w:rPr>
        <w:t> </w:t>
      </w:r>
    </w:p>
    <w:p w:rsidR="00BC0E31" w:rsidRDefault="00BC0E31">
      <w:bookmarkStart w:id="0" w:name="_GoBack"/>
      <w:bookmarkEnd w:id="0"/>
    </w:p>
    <w:sectPr w:rsidR="00BC0E31" w:rsidSect="00F31F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A2"/>
    <w:rsid w:val="00BC0E31"/>
    <w:rsid w:val="00F3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1C2F4-584E-4BF0-9E30-57BE6AAA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p.hnonline.sk/bus/spojenie/?own=SAD+Lu%c4%8denec+a.s." TargetMode="External"/><Relationship Id="rId5" Type="http://schemas.openxmlformats.org/officeDocument/2006/relationships/hyperlink" Target="https://www.ubian.sk/" TargetMode="External"/><Relationship Id="rId4" Type="http://schemas.openxmlformats.org/officeDocument/2006/relationships/hyperlink" Target="http://www.sadlc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2020-11-09T12:24:00Z</cp:lastPrinted>
  <dcterms:created xsi:type="dcterms:W3CDTF">2020-11-09T12:24:00Z</dcterms:created>
  <dcterms:modified xsi:type="dcterms:W3CDTF">2020-11-09T12:25:00Z</dcterms:modified>
</cp:coreProperties>
</file>