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D6" w:rsidRPr="00B549D6" w:rsidRDefault="00B549D6" w:rsidP="00B54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</w:pPr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 xml:space="preserve">Na základe „Nariadenia mimoriadnej zmeny cestovných  poriadkov autobusových liniek prímestskej </w:t>
      </w:r>
      <w:bookmarkStart w:id="0" w:name="_GoBack"/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 xml:space="preserve">autobusovej dopravy“  Banskobystrického samosprávneho kraja </w:t>
      </w:r>
      <w:bookmarkEnd w:id="0"/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budú </w:t>
      </w:r>
      <w:r w:rsidRPr="00B549D6">
        <w:rPr>
          <w:rFonts w:ascii="Verdana" w:eastAsia="Times New Roman" w:hAnsi="Verdana" w:cs="Times New Roman"/>
          <w:color w:val="FF0000"/>
          <w:sz w:val="28"/>
          <w:szCs w:val="28"/>
          <w:lang w:eastAsia="sk-SK"/>
        </w:rPr>
        <w:t>autobusové linky prímestskej autobusovej dopravy  od 07.04.2021 premávať tak, ako v dňoch „školských prázdnin plus“.</w:t>
      </w:r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   Aktuálne informácie o možnosti dopravného spojenia získate na </w:t>
      </w:r>
      <w:hyperlink r:id="rId4" w:tgtFrame="_blank" w:history="1">
        <w:r w:rsidRPr="00B549D6">
          <w:rPr>
            <w:rFonts w:ascii="Verdana" w:eastAsia="Times New Roman" w:hAnsi="Verdana" w:cs="Times New Roman"/>
            <w:color w:val="0563C1"/>
            <w:sz w:val="28"/>
            <w:szCs w:val="28"/>
            <w:u w:val="single"/>
            <w:lang w:eastAsia="sk-SK"/>
          </w:rPr>
          <w:t>www.sadlc.sk</w:t>
        </w:r>
      </w:hyperlink>
      <w:r w:rsidRPr="00B549D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sk-SK"/>
        </w:rPr>
        <w:t>,</w:t>
      </w:r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 </w:t>
      </w:r>
      <w:hyperlink r:id="rId5" w:tgtFrame="_blank" w:history="1">
        <w:r w:rsidRPr="00B549D6">
          <w:rPr>
            <w:rFonts w:ascii="Verdana" w:eastAsia="Times New Roman" w:hAnsi="Verdana" w:cs="Times New Roman"/>
            <w:color w:val="0563C1"/>
            <w:sz w:val="28"/>
            <w:szCs w:val="28"/>
            <w:u w:val="single"/>
            <w:lang w:eastAsia="sk-SK"/>
          </w:rPr>
          <w:t>www.ubian.sk</w:t>
        </w:r>
      </w:hyperlink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 a </w:t>
      </w:r>
      <w:hyperlink r:id="rId6" w:tgtFrame="_blank" w:history="1">
        <w:r w:rsidRPr="00B549D6">
          <w:rPr>
            <w:rFonts w:ascii="Verdana" w:eastAsia="Times New Roman" w:hAnsi="Verdana" w:cs="Times New Roman"/>
            <w:color w:val="0563C1"/>
            <w:sz w:val="28"/>
            <w:szCs w:val="28"/>
            <w:u w:val="single"/>
            <w:lang w:eastAsia="sk-SK"/>
          </w:rPr>
          <w:t>www.cp.sk</w:t>
        </w:r>
      </w:hyperlink>
      <w:r w:rsidRPr="00B549D6"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sk-SK"/>
        </w:rPr>
        <w:t>,</w:t>
      </w:r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 alebo</w:t>
      </w:r>
    </w:p>
    <w:p w:rsidR="00B549D6" w:rsidRPr="00B549D6" w:rsidRDefault="00B549D6" w:rsidP="00B54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</w:pPr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na tel. č. 0650 958 958.</w:t>
      </w:r>
    </w:p>
    <w:p w:rsidR="00B549D6" w:rsidRPr="00B549D6" w:rsidRDefault="00B549D6" w:rsidP="00B54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</w:pPr>
      <w:r w:rsidRPr="00B549D6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 </w:t>
      </w:r>
    </w:p>
    <w:p w:rsidR="00937E24" w:rsidRPr="00B549D6" w:rsidRDefault="00937E24">
      <w:pPr>
        <w:rPr>
          <w:sz w:val="28"/>
          <w:szCs w:val="28"/>
        </w:rPr>
      </w:pPr>
    </w:p>
    <w:sectPr w:rsidR="00937E24" w:rsidRPr="00B5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6"/>
    <w:rsid w:val="00937E24"/>
    <w:rsid w:val="00B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D3CD-3989-4903-BF99-C510C71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.hnonline.sk/bus/spojenie/?own=SAD+Lu%c4%8denec+a.s." TargetMode="External"/><Relationship Id="rId5" Type="http://schemas.openxmlformats.org/officeDocument/2006/relationships/hyperlink" Target="https://www.ubian.sk/" TargetMode="External"/><Relationship Id="rId4" Type="http://schemas.openxmlformats.org/officeDocument/2006/relationships/hyperlink" Target="http://www.sadlc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2021-03-30T12:34:00Z</dcterms:created>
  <dcterms:modified xsi:type="dcterms:W3CDTF">2021-03-30T12:36:00Z</dcterms:modified>
</cp:coreProperties>
</file>